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117" w14:textId="0A1CBD27" w:rsidR="00EA34C2" w:rsidRPr="00132330" w:rsidRDefault="00EA34C2" w:rsidP="00132330">
      <w:pPr>
        <w:pStyle w:val="Subtitle"/>
      </w:pPr>
    </w:p>
    <w:p w14:paraId="42A26F92" w14:textId="34E79805" w:rsidR="00604096" w:rsidRDefault="00604096" w:rsidP="00604096"/>
    <w:p w14:paraId="33BFC418" w14:textId="77777777" w:rsidR="00604096" w:rsidRPr="00604096" w:rsidRDefault="00604096" w:rsidP="00604096">
      <w:pPr>
        <w:rPr>
          <w:rStyle w:val="SubtleEmphasis"/>
        </w:rPr>
      </w:pPr>
    </w:p>
    <w:p w14:paraId="311CF785" w14:textId="09FFA581" w:rsidR="005D0806" w:rsidRPr="00F3072C" w:rsidRDefault="005D0806" w:rsidP="005D0806">
      <w:pPr>
        <w:pStyle w:val="Title"/>
        <w:snapToGrid w:val="0"/>
        <w:ind w:left="360" w:firstLine="450"/>
      </w:pPr>
      <w:r w:rsidRPr="00F3072C">
        <mc:AlternateContent>
          <mc:Choice Requires="wps">
            <w:drawing>
              <wp:anchor distT="228600" distB="114300" distL="114300" distR="114300" simplePos="0" relativeHeight="251659264" behindDoc="0" locked="0" layoutInCell="1" allowOverlap="1" wp14:anchorId="3F506BC7" wp14:editId="0B438F8E">
                <wp:simplePos x="0" y="0"/>
                <wp:positionH relativeFrom="margin">
                  <wp:align>center</wp:align>
                </wp:positionH>
                <wp:positionV relativeFrom="paragraph">
                  <wp:posOffset>621665</wp:posOffset>
                </wp:positionV>
                <wp:extent cx="70866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7FA8D" id="Straight Connector 3" o:spid="_x0000_s1026" style="position:absolute;z-index:251659264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48.95pt" to="55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Pr="00F4536B">
        <w:t xml:space="preserve"> </w:t>
      </w:r>
      <w:r>
        <w:t xml:space="preserve">FTA – Extension </w:t>
      </w:r>
    </w:p>
    <w:tbl>
      <w:tblPr>
        <w:tblStyle w:val="TableGrid"/>
        <w:tblpPr w:leftFromText="187" w:rightFromText="187" w:vertAnchor="text" w:horzAnchor="margin" w:tblpX="-285" w:tblpY="1"/>
        <w:tblW w:w="10435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Look w:val="04A0" w:firstRow="1" w:lastRow="0" w:firstColumn="1" w:lastColumn="0" w:noHBand="0" w:noVBand="1"/>
      </w:tblPr>
      <w:tblGrid>
        <w:gridCol w:w="625"/>
        <w:gridCol w:w="4140"/>
        <w:gridCol w:w="5670"/>
      </w:tblGrid>
      <w:tr w:rsidR="005D0806" w:rsidRPr="00E0427A" w14:paraId="089D3513" w14:textId="77777777" w:rsidTr="005D0806">
        <w:trPr>
          <w:trHeight w:val="432"/>
        </w:trPr>
        <w:tc>
          <w:tcPr>
            <w:tcW w:w="10435" w:type="dxa"/>
            <w:gridSpan w:val="3"/>
            <w:tcBorders>
              <w:top w:val="nil"/>
              <w:bottom w:val="nil"/>
            </w:tcBorders>
            <w:shd w:val="clear" w:color="auto" w:fill="8098AD"/>
          </w:tcPr>
          <w:p w14:paraId="3A238068" w14:textId="799121CD" w:rsidR="005D0806" w:rsidRPr="00E0427A" w:rsidRDefault="005D0806" w:rsidP="00B334D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Funds Transfer Agreement – Extension request </w:t>
            </w:r>
          </w:p>
        </w:tc>
      </w:tr>
      <w:tr w:rsidR="005D0806" w14:paraId="7007C819" w14:textId="77777777" w:rsidTr="005D0806">
        <w:trPr>
          <w:trHeight w:val="335"/>
        </w:trPr>
        <w:tc>
          <w:tcPr>
            <w:tcW w:w="625" w:type="dxa"/>
            <w:tcBorders>
              <w:top w:val="nil"/>
            </w:tcBorders>
          </w:tcPr>
          <w:p w14:paraId="67C19F6B" w14:textId="02A7117D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 1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14:paraId="1209D4E0" w14:textId="26066089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 xml:space="preserve">Original FTA amount   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1E3846FB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44227686" w14:textId="77777777" w:rsidTr="005D0806">
        <w:trPr>
          <w:trHeight w:val="335"/>
        </w:trPr>
        <w:tc>
          <w:tcPr>
            <w:tcW w:w="625" w:type="dxa"/>
            <w:tcBorders>
              <w:top w:val="nil"/>
            </w:tcBorders>
          </w:tcPr>
          <w:p w14:paraId="4C6F3CB0" w14:textId="021DAB5D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A.2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14:paraId="75945AC5" w14:textId="15C6264F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>Original FTA End Date</w:t>
            </w:r>
          </w:p>
        </w:tc>
        <w:sdt>
          <w:sdtPr>
            <w:rPr>
              <w:rFonts w:cstheme="minorHAnsi"/>
              <w:sz w:val="18"/>
              <w:szCs w:val="20"/>
            </w:rPr>
            <w:id w:val="1318450395"/>
            <w:placeholder>
              <w:docPart w:val="DCEDA35BB4794B49BDE7F93CCA6ECE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70" w:type="dxa"/>
                <w:tcBorders>
                  <w:top w:val="nil"/>
                </w:tcBorders>
                <w:shd w:val="clear" w:color="auto" w:fill="auto"/>
              </w:tcPr>
              <w:p w14:paraId="576B22CA" w14:textId="77777777" w:rsidR="005D0806" w:rsidRDefault="005D0806" w:rsidP="005D0806">
                <w:pPr>
                  <w:spacing w:after="0" w:line="240" w:lineRule="auto"/>
                  <w:rPr>
                    <w:rFonts w:cstheme="minorHAnsi"/>
                    <w:sz w:val="18"/>
                    <w:szCs w:val="20"/>
                  </w:rPr>
                </w:pPr>
                <w:r w:rsidRPr="00ED35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0806" w14:paraId="38CDDA7D" w14:textId="77777777" w:rsidTr="005D0806">
        <w:trPr>
          <w:trHeight w:val="353"/>
        </w:trPr>
        <w:tc>
          <w:tcPr>
            <w:tcW w:w="625" w:type="dxa"/>
            <w:shd w:val="clear" w:color="auto" w:fill="auto"/>
          </w:tcPr>
          <w:p w14:paraId="33907D4D" w14:textId="3F83048D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 w:rsidRPr="005D0806">
              <w:rPr>
                <w:rFonts w:cstheme="minorHAnsi"/>
                <w:b/>
                <w:sz w:val="18"/>
                <w:szCs w:val="20"/>
              </w:rPr>
              <w:t xml:space="preserve">A.3 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929D608" w14:textId="57CD3D78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>Project Title</w:t>
            </w:r>
          </w:p>
        </w:tc>
        <w:tc>
          <w:tcPr>
            <w:tcW w:w="5670" w:type="dxa"/>
            <w:shd w:val="clear" w:color="auto" w:fill="auto"/>
          </w:tcPr>
          <w:p w14:paraId="5504EB90" w14:textId="68EC0637" w:rsidR="005D0806" w:rsidRP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70AD7974" w14:textId="77777777" w:rsidTr="005D0806">
        <w:trPr>
          <w:trHeight w:val="362"/>
        </w:trPr>
        <w:tc>
          <w:tcPr>
            <w:tcW w:w="625" w:type="dxa"/>
          </w:tcPr>
          <w:p w14:paraId="799B2597" w14:textId="25CA12C1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C43CBD2" w14:textId="05D70F10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>Project ID Number</w:t>
            </w:r>
          </w:p>
        </w:tc>
        <w:tc>
          <w:tcPr>
            <w:tcW w:w="5670" w:type="dxa"/>
            <w:shd w:val="clear" w:color="auto" w:fill="auto"/>
          </w:tcPr>
          <w:p w14:paraId="5FEF0C08" w14:textId="2E0B7D5D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1C1A0D3D" w14:textId="77777777" w:rsidTr="005D0806">
        <w:trPr>
          <w:trHeight w:val="362"/>
        </w:trPr>
        <w:tc>
          <w:tcPr>
            <w:tcW w:w="625" w:type="dxa"/>
          </w:tcPr>
          <w:p w14:paraId="46450780" w14:textId="14E21DF4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13DA3BF" w14:textId="266998E1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>Initiative</w:t>
            </w:r>
          </w:p>
        </w:tc>
        <w:tc>
          <w:tcPr>
            <w:tcW w:w="5670" w:type="dxa"/>
            <w:shd w:val="clear" w:color="auto" w:fill="auto"/>
          </w:tcPr>
          <w:p w14:paraId="14BFC5F5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3352B19D" w14:textId="77777777" w:rsidTr="005D0806">
        <w:trPr>
          <w:trHeight w:val="362"/>
        </w:trPr>
        <w:tc>
          <w:tcPr>
            <w:tcW w:w="625" w:type="dxa"/>
          </w:tcPr>
          <w:p w14:paraId="0FF2C7D2" w14:textId="2B939EC2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A.6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E87E68" w14:textId="3C1AAED4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 xml:space="preserve">Funds Remaining at </w:t>
            </w:r>
            <w:r w:rsidRPr="005D0806">
              <w:rPr>
                <w:highlight w:val="yellow"/>
              </w:rPr>
              <w:t>&lt;contract end date&gt;</w:t>
            </w:r>
          </w:p>
        </w:tc>
        <w:tc>
          <w:tcPr>
            <w:tcW w:w="5670" w:type="dxa"/>
            <w:shd w:val="clear" w:color="auto" w:fill="auto"/>
          </w:tcPr>
          <w:p w14:paraId="454641AF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74242AF1" w14:textId="77777777" w:rsidTr="005D0806">
        <w:trPr>
          <w:trHeight w:val="362"/>
        </w:trPr>
        <w:tc>
          <w:tcPr>
            <w:tcW w:w="625" w:type="dxa"/>
          </w:tcPr>
          <w:p w14:paraId="681E7124" w14:textId="38738A43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A.7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2E74DA3" w14:textId="66B1D29B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>Work proposed with Remaining Funds</w:t>
            </w:r>
          </w:p>
        </w:tc>
        <w:tc>
          <w:tcPr>
            <w:tcW w:w="5670" w:type="dxa"/>
            <w:shd w:val="clear" w:color="auto" w:fill="auto"/>
          </w:tcPr>
          <w:p w14:paraId="2E9A6512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5D196549" w14:textId="77777777" w:rsidTr="005D0806">
        <w:trPr>
          <w:trHeight w:val="362"/>
        </w:trPr>
        <w:tc>
          <w:tcPr>
            <w:tcW w:w="625" w:type="dxa"/>
          </w:tcPr>
          <w:p w14:paraId="1CAD7D1F" w14:textId="76F33C6C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A.8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6A5C735" w14:textId="4EE96B1C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t xml:space="preserve">Desired Outcomes of this work </w:t>
            </w:r>
          </w:p>
        </w:tc>
        <w:tc>
          <w:tcPr>
            <w:tcW w:w="5670" w:type="dxa"/>
            <w:shd w:val="clear" w:color="auto" w:fill="auto"/>
          </w:tcPr>
          <w:p w14:paraId="60D817E4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07A274AB" w14:textId="77777777" w:rsidTr="005D0806">
        <w:trPr>
          <w:trHeight w:val="362"/>
        </w:trPr>
        <w:tc>
          <w:tcPr>
            <w:tcW w:w="625" w:type="dxa"/>
          </w:tcPr>
          <w:p w14:paraId="1B884EFB" w14:textId="4EEAF9CA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A.9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74AB44C" w14:textId="6BBEF31A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rPr>
                <w:rFonts w:cs="Arial"/>
              </w:rPr>
              <w:t>Estimated Completion Date (this will become new FTA expiration)</w:t>
            </w:r>
          </w:p>
        </w:tc>
        <w:tc>
          <w:tcPr>
            <w:tcW w:w="5670" w:type="dxa"/>
            <w:shd w:val="clear" w:color="auto" w:fill="auto"/>
          </w:tcPr>
          <w:p w14:paraId="67F39B87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5D0806" w14:paraId="6E6D4316" w14:textId="77777777" w:rsidTr="005D0806">
        <w:trPr>
          <w:trHeight w:val="362"/>
        </w:trPr>
        <w:tc>
          <w:tcPr>
            <w:tcW w:w="625" w:type="dxa"/>
          </w:tcPr>
          <w:p w14:paraId="1C171ABC" w14:textId="355C333D" w:rsidR="005D0806" w:rsidRPr="00ED352C" w:rsidRDefault="005D0806" w:rsidP="005D0806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A.10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695A2A" w14:textId="178115CC" w:rsidR="005D0806" w:rsidRPr="005D0806" w:rsidRDefault="005D0806" w:rsidP="005D0806">
            <w:pPr>
              <w:spacing w:after="0" w:line="240" w:lineRule="auto"/>
              <w:jc w:val="right"/>
              <w:rPr>
                <w:rFonts w:cstheme="minorHAnsi"/>
                <w:sz w:val="18"/>
                <w:szCs w:val="20"/>
              </w:rPr>
            </w:pPr>
            <w:r w:rsidRPr="005D0806">
              <w:rPr>
                <w:rFonts w:cs="Arial"/>
              </w:rPr>
              <w:t>Please explain the reason(s) for requesting an extension:</w:t>
            </w:r>
          </w:p>
        </w:tc>
        <w:tc>
          <w:tcPr>
            <w:tcW w:w="5670" w:type="dxa"/>
            <w:shd w:val="clear" w:color="auto" w:fill="auto"/>
          </w:tcPr>
          <w:p w14:paraId="0DB4DC1F" w14:textId="77777777" w:rsidR="005D0806" w:rsidRDefault="005D0806" w:rsidP="005D0806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14:paraId="458CC121" w14:textId="7D814527" w:rsidR="00EA34CD" w:rsidRDefault="00EA34CD" w:rsidP="005D0806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p w14:paraId="6346E15A" w14:textId="31402106" w:rsidR="005D0806" w:rsidRDefault="005D0806" w:rsidP="005D0806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p w14:paraId="043FA92B" w14:textId="19497CC3" w:rsidR="005D0806" w:rsidRDefault="005D0806" w:rsidP="005D0806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p w14:paraId="334409C6" w14:textId="77777777" w:rsidR="005D0806" w:rsidRPr="00604096" w:rsidRDefault="005D0806" w:rsidP="005D0806">
      <w:pPr>
        <w:tabs>
          <w:tab w:val="clear" w:pos="288"/>
          <w:tab w:val="clear" w:pos="576"/>
        </w:tabs>
        <w:spacing w:after="0" w:line="240" w:lineRule="auto"/>
        <w:rPr>
          <w:rFonts w:cs="Calibri Light"/>
          <w:szCs w:val="22"/>
          <w:lang w:val="en-US"/>
        </w:rPr>
      </w:pPr>
    </w:p>
    <w:sectPr w:rsidR="005D0806" w:rsidRPr="00604096" w:rsidSect="00132330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B577" w14:textId="77777777" w:rsidR="00FA16AA" w:rsidRDefault="00FA16AA" w:rsidP="00EA1B9D">
      <w:pPr>
        <w:spacing w:after="0" w:line="240" w:lineRule="auto"/>
      </w:pPr>
      <w:r>
        <w:separator/>
      </w:r>
    </w:p>
  </w:endnote>
  <w:endnote w:type="continuationSeparator" w:id="0">
    <w:p w14:paraId="58AAA147" w14:textId="77777777" w:rsidR="00FA16AA" w:rsidRDefault="00FA16AA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3755A5E3" w:rsidR="00E8395D" w:rsidRPr="00E8395D" w:rsidRDefault="00E8395D" w:rsidP="005D0806">
    <w:pPr>
      <w:spacing w:after="0"/>
      <w:ind w:right="3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717D" w14:textId="77777777" w:rsidR="00FA16AA" w:rsidRDefault="00FA16AA" w:rsidP="00EA1B9D">
      <w:pPr>
        <w:spacing w:after="0" w:line="240" w:lineRule="auto"/>
      </w:pPr>
      <w:r>
        <w:separator/>
      </w:r>
    </w:p>
  </w:footnote>
  <w:footnote w:type="continuationSeparator" w:id="0">
    <w:p w14:paraId="30CF4F65" w14:textId="77777777" w:rsidR="00FA16AA" w:rsidRDefault="00FA16AA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73DA" w14:textId="77777777" w:rsidR="005D0806" w:rsidRDefault="005D080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0AC45E" wp14:editId="2940F9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5A"/>
    <w:multiLevelType w:val="hybridMultilevel"/>
    <w:tmpl w:val="6F127504"/>
    <w:lvl w:ilvl="0" w:tplc="96280610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3701D"/>
    <w:rsid w:val="0006433C"/>
    <w:rsid w:val="00064CC7"/>
    <w:rsid w:val="000A25B4"/>
    <w:rsid w:val="000C1690"/>
    <w:rsid w:val="000D413B"/>
    <w:rsid w:val="000E399A"/>
    <w:rsid w:val="000F3E08"/>
    <w:rsid w:val="000F52E8"/>
    <w:rsid w:val="000F5C03"/>
    <w:rsid w:val="00125667"/>
    <w:rsid w:val="001317FD"/>
    <w:rsid w:val="00132330"/>
    <w:rsid w:val="00135040"/>
    <w:rsid w:val="00170F60"/>
    <w:rsid w:val="001D3F6A"/>
    <w:rsid w:val="00213A18"/>
    <w:rsid w:val="00237094"/>
    <w:rsid w:val="00243333"/>
    <w:rsid w:val="00263C92"/>
    <w:rsid w:val="00275CA4"/>
    <w:rsid w:val="00286301"/>
    <w:rsid w:val="002B73C2"/>
    <w:rsid w:val="002B7B3F"/>
    <w:rsid w:val="002D1920"/>
    <w:rsid w:val="002E2081"/>
    <w:rsid w:val="003337F7"/>
    <w:rsid w:val="00365212"/>
    <w:rsid w:val="00367001"/>
    <w:rsid w:val="0038147F"/>
    <w:rsid w:val="003826FF"/>
    <w:rsid w:val="003D2BCC"/>
    <w:rsid w:val="003E2184"/>
    <w:rsid w:val="004652C3"/>
    <w:rsid w:val="00467090"/>
    <w:rsid w:val="0047696F"/>
    <w:rsid w:val="00476CA7"/>
    <w:rsid w:val="00496B49"/>
    <w:rsid w:val="004A50C9"/>
    <w:rsid w:val="004C343D"/>
    <w:rsid w:val="004E7BD9"/>
    <w:rsid w:val="00503E60"/>
    <w:rsid w:val="00511CB0"/>
    <w:rsid w:val="00521D7C"/>
    <w:rsid w:val="00550713"/>
    <w:rsid w:val="00564A40"/>
    <w:rsid w:val="005D05E7"/>
    <w:rsid w:val="005D0806"/>
    <w:rsid w:val="00604096"/>
    <w:rsid w:val="00627F65"/>
    <w:rsid w:val="00640BD7"/>
    <w:rsid w:val="00644F51"/>
    <w:rsid w:val="00670CDB"/>
    <w:rsid w:val="006D649E"/>
    <w:rsid w:val="007329B9"/>
    <w:rsid w:val="007633D9"/>
    <w:rsid w:val="00781156"/>
    <w:rsid w:val="00783AE2"/>
    <w:rsid w:val="007D502C"/>
    <w:rsid w:val="007D5460"/>
    <w:rsid w:val="007E5928"/>
    <w:rsid w:val="00836831"/>
    <w:rsid w:val="00873798"/>
    <w:rsid w:val="008A6924"/>
    <w:rsid w:val="00905BBA"/>
    <w:rsid w:val="00911E1B"/>
    <w:rsid w:val="0092397A"/>
    <w:rsid w:val="009746D9"/>
    <w:rsid w:val="009A1906"/>
    <w:rsid w:val="009D2410"/>
    <w:rsid w:val="00A26FBE"/>
    <w:rsid w:val="00A35AD3"/>
    <w:rsid w:val="00A36A69"/>
    <w:rsid w:val="00A41B2A"/>
    <w:rsid w:val="00A42243"/>
    <w:rsid w:val="00A43F07"/>
    <w:rsid w:val="00AA04FC"/>
    <w:rsid w:val="00AC0198"/>
    <w:rsid w:val="00AF0B1C"/>
    <w:rsid w:val="00AF327D"/>
    <w:rsid w:val="00AF6539"/>
    <w:rsid w:val="00B42B56"/>
    <w:rsid w:val="00B71720"/>
    <w:rsid w:val="00BD3451"/>
    <w:rsid w:val="00BF4E73"/>
    <w:rsid w:val="00C06789"/>
    <w:rsid w:val="00C123AC"/>
    <w:rsid w:val="00C13285"/>
    <w:rsid w:val="00C14540"/>
    <w:rsid w:val="00C324B2"/>
    <w:rsid w:val="00C34265"/>
    <w:rsid w:val="00C51F00"/>
    <w:rsid w:val="00C77420"/>
    <w:rsid w:val="00C86F84"/>
    <w:rsid w:val="00C92F8F"/>
    <w:rsid w:val="00C94A58"/>
    <w:rsid w:val="00C971C3"/>
    <w:rsid w:val="00CB22B9"/>
    <w:rsid w:val="00CB3AC3"/>
    <w:rsid w:val="00CC5EE2"/>
    <w:rsid w:val="00CD7405"/>
    <w:rsid w:val="00CE2E35"/>
    <w:rsid w:val="00D61463"/>
    <w:rsid w:val="00D759B8"/>
    <w:rsid w:val="00D77F79"/>
    <w:rsid w:val="00E02784"/>
    <w:rsid w:val="00E0427A"/>
    <w:rsid w:val="00E34FE3"/>
    <w:rsid w:val="00E4644D"/>
    <w:rsid w:val="00E8395D"/>
    <w:rsid w:val="00E9196A"/>
    <w:rsid w:val="00EA1B9D"/>
    <w:rsid w:val="00EA34C2"/>
    <w:rsid w:val="00EA34CD"/>
    <w:rsid w:val="00ED3484"/>
    <w:rsid w:val="00EE115F"/>
    <w:rsid w:val="00F3072C"/>
    <w:rsid w:val="00F4536B"/>
    <w:rsid w:val="00F61F77"/>
    <w:rsid w:val="00F67C79"/>
    <w:rsid w:val="00F90128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317FD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3E60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3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Version"/>
    <w:basedOn w:val="DefaultParagraphFont"/>
    <w:uiPriority w:val="31"/>
    <w:qFormat/>
    <w:rsid w:val="00604096"/>
    <w:rPr>
      <w:i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0409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3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33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EDA35BB4794B49BDE7F93CCA6E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26DB-B8CF-4728-8048-C7F10D94FFF1}"/>
      </w:docPartPr>
      <w:docPartBody>
        <w:p w:rsidR="00000000" w:rsidRDefault="00CB3D0F" w:rsidP="00CB3D0F">
          <w:pPr>
            <w:pStyle w:val="DCEDA35BB4794B49BDE7F93CCA6ECEAF"/>
          </w:pPr>
          <w:r w:rsidRPr="00ED35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0F"/>
    <w:rsid w:val="00C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D0F"/>
    <w:rPr>
      <w:color w:val="808080"/>
    </w:rPr>
  </w:style>
  <w:style w:type="paragraph" w:customStyle="1" w:styleId="A251E71E7DD74801A20326D1B02173E6">
    <w:name w:val="A251E71E7DD74801A20326D1B02173E6"/>
    <w:rsid w:val="00CB3D0F"/>
  </w:style>
  <w:style w:type="paragraph" w:customStyle="1" w:styleId="BD3B3FADD87544B48B69AA17DF761E58">
    <w:name w:val="BD3B3FADD87544B48B69AA17DF761E58"/>
    <w:rsid w:val="00CB3D0F"/>
  </w:style>
  <w:style w:type="paragraph" w:customStyle="1" w:styleId="40F67F25C032432FBB074959BE64235F">
    <w:name w:val="40F67F25C032432FBB074959BE64235F"/>
    <w:rsid w:val="00CB3D0F"/>
  </w:style>
  <w:style w:type="paragraph" w:customStyle="1" w:styleId="5160440960B346A2A7E66F259CD86E99">
    <w:name w:val="5160440960B346A2A7E66F259CD86E99"/>
    <w:rsid w:val="00CB3D0F"/>
  </w:style>
  <w:style w:type="paragraph" w:customStyle="1" w:styleId="A1626DF10F824CDAABC2CC5B3F12DE0D">
    <w:name w:val="A1626DF10F824CDAABC2CC5B3F12DE0D"/>
    <w:rsid w:val="00CB3D0F"/>
  </w:style>
  <w:style w:type="paragraph" w:customStyle="1" w:styleId="5FDFDA6F1E11419081516F62CFE95795">
    <w:name w:val="5FDFDA6F1E11419081516F62CFE95795"/>
    <w:rsid w:val="00CB3D0F"/>
  </w:style>
  <w:style w:type="paragraph" w:customStyle="1" w:styleId="DCEDA35BB4794B49BDE7F93CCA6ECEAF">
    <w:name w:val="DCEDA35BB4794B49BDE7F93CCA6ECEAF"/>
    <w:rsid w:val="00CB3D0F"/>
  </w:style>
  <w:style w:type="paragraph" w:customStyle="1" w:styleId="A308A1085655417894A54CD06700F8E4">
    <w:name w:val="A308A1085655417894A54CD06700F8E4"/>
    <w:rsid w:val="00CB3D0F"/>
  </w:style>
  <w:style w:type="paragraph" w:customStyle="1" w:styleId="F08E40F048C741309117F3415B24C328">
    <w:name w:val="F08E40F048C741309117F3415B24C328"/>
    <w:rsid w:val="00CB3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Jamie Carballo</cp:lastModifiedBy>
  <cp:revision>23</cp:revision>
  <cp:lastPrinted>2020-09-10T20:18:00Z</cp:lastPrinted>
  <dcterms:created xsi:type="dcterms:W3CDTF">2020-09-10T21:27:00Z</dcterms:created>
  <dcterms:modified xsi:type="dcterms:W3CDTF">2021-07-15T01:19:00Z</dcterms:modified>
</cp:coreProperties>
</file>